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4D30" w14:textId="5324BB22" w:rsidR="00B875C5" w:rsidRPr="00DB36E3" w:rsidRDefault="008808AD" w:rsidP="008808AD">
      <w:pPr>
        <w:spacing w:after="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B36E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CE7B50" wp14:editId="15305F96">
                <wp:simplePos x="0" y="0"/>
                <wp:positionH relativeFrom="column">
                  <wp:posOffset>5433060</wp:posOffset>
                </wp:positionH>
                <wp:positionV relativeFrom="paragraph">
                  <wp:posOffset>-410845</wp:posOffset>
                </wp:positionV>
                <wp:extent cx="640080" cy="335280"/>
                <wp:effectExtent l="0" t="0" r="2667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E9D8" w14:textId="08AA1B87" w:rsidR="008808AD" w:rsidRPr="00DB36E3" w:rsidRDefault="008808AD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DB36E3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EC61D9">
                              <w:rPr>
                                <w:rFonts w:ascii="Times New Roman" w:eastAsia="標楷體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E7B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-32.35pt;width:50.4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CaDQIAAB4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">
                <v:textbox>
                  <w:txbxContent>
                    <w:p w14:paraId="488DE9D8" w14:textId="08AA1B87" w:rsidR="008808AD" w:rsidRPr="00DB36E3" w:rsidRDefault="008808AD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DB36E3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EC61D9">
                        <w:rPr>
                          <w:rFonts w:ascii="Times New Roman" w:eastAsia="標楷體" w:hAnsi="Times New Roman" w:cs="Times New Roman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「近零碳建築減碳行動計畫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(115-119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</w:p>
    <w:p w14:paraId="487AFC8B" w14:textId="3137310C" w:rsidR="008808AD" w:rsidRPr="00DB36E3" w:rsidRDefault="008808AD" w:rsidP="008808AD">
      <w:pPr>
        <w:spacing w:afterLines="100" w:after="360" w:line="600" w:lineRule="exact"/>
        <w:jc w:val="center"/>
        <w:rPr>
          <w:rFonts w:ascii="Times New Roman" w:hAnsi="Times New Roman" w:cs="Times New Roman"/>
          <w:b/>
          <w:bCs/>
        </w:rPr>
      </w:pP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宣導節能減碳政策辦理情形表</w:t>
      </w:r>
    </w:p>
    <w:p w14:paraId="0A518DF5" w14:textId="780160E4" w:rsidR="008808AD" w:rsidRPr="008808AD" w:rsidRDefault="008808AD" w:rsidP="008808AD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辦理單位：○○市政府（○○公會）</w:t>
      </w:r>
    </w:p>
    <w:p w14:paraId="7A82F321" w14:textId="4FC8AE58" w:rsidR="008808AD" w:rsidRPr="008808AD" w:rsidRDefault="008808AD" w:rsidP="00D6205B">
      <w:pPr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統計期間：○○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808AD">
        <w:rPr>
          <w:rFonts w:ascii="標楷體" w:eastAsia="標楷體" w:hAnsi="標楷體" w:hint="eastAsia"/>
          <w:sz w:val="28"/>
          <w:szCs w:val="28"/>
        </w:rPr>
        <w:t>○○月○○日至○○年○○月○○日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22"/>
        <w:gridCol w:w="2173"/>
        <w:gridCol w:w="1646"/>
        <w:gridCol w:w="1646"/>
        <w:gridCol w:w="2133"/>
      </w:tblGrid>
      <w:tr w:rsidR="009C11EF" w14:paraId="3D26047F" w14:textId="77777777" w:rsidTr="009C11EF">
        <w:tc>
          <w:tcPr>
            <w:tcW w:w="643" w:type="pct"/>
            <w:vAlign w:val="center"/>
          </w:tcPr>
          <w:p w14:paraId="6038533E" w14:textId="2A6B9135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46" w:type="pct"/>
            <w:vAlign w:val="center"/>
          </w:tcPr>
          <w:p w14:paraId="6BDE5686" w14:textId="0E77E251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會議/活動名稱</w:t>
            </w:r>
          </w:p>
        </w:tc>
        <w:tc>
          <w:tcPr>
            <w:tcW w:w="944" w:type="pct"/>
            <w:vAlign w:val="center"/>
          </w:tcPr>
          <w:p w14:paraId="4BAA4D30" w14:textId="6BA312A2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944" w:type="pct"/>
            <w:vAlign w:val="center"/>
          </w:tcPr>
          <w:p w14:paraId="5F6003AD" w14:textId="2A42C3FD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1223" w:type="pct"/>
            <w:vAlign w:val="center"/>
          </w:tcPr>
          <w:p w14:paraId="0179EA81" w14:textId="298D51D4" w:rsidR="009C11EF" w:rsidRDefault="009C11EF" w:rsidP="009C11E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9C11EF" w14:paraId="35F1E627" w14:textId="77777777" w:rsidTr="009C11EF">
        <w:tc>
          <w:tcPr>
            <w:tcW w:w="643" w:type="pct"/>
          </w:tcPr>
          <w:p w14:paraId="7687475D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</w:tcPr>
          <w:p w14:paraId="3EC9AE2D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5A2BC3B2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5BFF6B37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pct"/>
          </w:tcPr>
          <w:p w14:paraId="70C0F7DE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11EF" w14:paraId="4BCAAFA1" w14:textId="77777777" w:rsidTr="009C11EF">
        <w:tc>
          <w:tcPr>
            <w:tcW w:w="643" w:type="pct"/>
          </w:tcPr>
          <w:p w14:paraId="1C172C3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6" w:type="pct"/>
          </w:tcPr>
          <w:p w14:paraId="4008808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21381550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4" w:type="pct"/>
          </w:tcPr>
          <w:p w14:paraId="7F96561B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pct"/>
          </w:tcPr>
          <w:p w14:paraId="457244EA" w14:textId="77777777" w:rsidR="009C11EF" w:rsidRDefault="009C11EF" w:rsidP="008808A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3E9CC3" w14:textId="77777777" w:rsidR="00F40D8B" w:rsidRDefault="00F40D8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填寫說明</w:t>
      </w:r>
      <w:r w:rsidR="009C11EF">
        <w:rPr>
          <w:rFonts w:ascii="標楷體" w:eastAsia="標楷體" w:hAnsi="標楷體" w:hint="eastAsia"/>
          <w:sz w:val="28"/>
          <w:szCs w:val="28"/>
        </w:rPr>
        <w:t>：</w:t>
      </w:r>
    </w:p>
    <w:p w14:paraId="188BAE7E" w14:textId="2D2E5587" w:rsidR="00A9388A" w:rsidRPr="00DB36E3" w:rsidRDefault="00E36529" w:rsidP="0085083A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各直轄市、縣（市）政府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彙整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所屬地政單位對不動產相關業者及民眾辦理宣導節能減碳政策情形</w:t>
      </w:r>
      <w:r w:rsidR="00A9388A" w:rsidRPr="00DB36E3">
        <w:rPr>
          <w:rFonts w:ascii="Times New Roman" w:eastAsia="標楷體" w:hAnsi="Times New Roman" w:cs="Times New Roman"/>
          <w:sz w:val="28"/>
          <w:szCs w:val="28"/>
        </w:rPr>
        <w:t>，並請儘量於參與人數眾多、較具規模之場合辦理宣導，以擴大政策宣傳效果。</w:t>
      </w:r>
    </w:p>
    <w:p w14:paraId="45E60D82" w14:textId="0894AAA6" w:rsidR="00F40D8B" w:rsidRPr="00DB36E3" w:rsidRDefault="00E36529" w:rsidP="00E36529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各不動產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全國聯合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會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彙整並填寫對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所屬會員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公會（企業）</w:t>
      </w:r>
      <w:r w:rsidR="0085083A" w:rsidRPr="00DB36E3">
        <w:rPr>
          <w:rFonts w:ascii="Times New Roman" w:eastAsia="標楷體" w:hAnsi="Times New Roman" w:cs="Times New Roman"/>
          <w:sz w:val="28"/>
          <w:szCs w:val="28"/>
        </w:rPr>
        <w:t>辦理宣導節能減碳政策情形。</w:t>
      </w:r>
    </w:p>
    <w:p w14:paraId="7C8449CF" w14:textId="148847FE" w:rsidR="008808AD" w:rsidRPr="00DB36E3" w:rsidRDefault="00294F3C" w:rsidP="0085083A">
      <w:pPr>
        <w:pStyle w:val="a9"/>
        <w:numPr>
          <w:ilvl w:val="0"/>
          <w:numId w:val="2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請覈實填寫參與人數，並</w:t>
      </w:r>
      <w:r w:rsidR="00F40D8B" w:rsidRPr="00DB36E3">
        <w:rPr>
          <w:rFonts w:ascii="Times New Roman" w:eastAsia="標楷體" w:hAnsi="Times New Roman" w:cs="Times New Roman"/>
          <w:sz w:val="28"/>
          <w:szCs w:val="28"/>
        </w:rPr>
        <w:t>請擇一</w:t>
      </w:r>
      <w:r w:rsidR="009C11EF" w:rsidRPr="00DB36E3">
        <w:rPr>
          <w:rFonts w:ascii="Times New Roman" w:eastAsia="標楷體" w:hAnsi="Times New Roman" w:cs="Times New Roman"/>
          <w:sz w:val="28"/>
          <w:szCs w:val="28"/>
        </w:rPr>
        <w:t>提供現場照片、文宣資料、簽到簿、會議紀錄</w:t>
      </w:r>
      <w:r w:rsidR="00F40D8B" w:rsidRPr="00DB36E3">
        <w:rPr>
          <w:rFonts w:ascii="Times New Roman" w:eastAsia="標楷體" w:hAnsi="Times New Roman" w:cs="Times New Roman"/>
          <w:sz w:val="28"/>
          <w:szCs w:val="28"/>
        </w:rPr>
        <w:t>作為佐證資料</w:t>
      </w:r>
      <w:r w:rsidR="009C11EF" w:rsidRPr="00DB36E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F1C47E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51BBDEDD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F551F4A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13C0883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8FCF2BB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23A3F6A6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32F68E96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5D47ACBC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C02602C" w14:textId="77777777" w:rsidR="00D6205B" w:rsidRDefault="00D6205B" w:rsidP="009C11EF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03CE0220" w14:textId="50278B20" w:rsidR="00C551E4" w:rsidRPr="00F11156" w:rsidRDefault="00C551E4" w:rsidP="00F11156">
      <w:pPr>
        <w:spacing w:after="0"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C551E4" w:rsidRPr="00F11156" w:rsidSect="009C11EF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8511" w14:textId="77777777" w:rsidR="00FC5132" w:rsidRDefault="00FC5132" w:rsidP="00BF4D34">
      <w:pPr>
        <w:spacing w:after="0" w:line="240" w:lineRule="auto"/>
      </w:pPr>
      <w:r>
        <w:separator/>
      </w:r>
    </w:p>
  </w:endnote>
  <w:endnote w:type="continuationSeparator" w:id="0">
    <w:p w14:paraId="276E35E8" w14:textId="77777777" w:rsidR="00FC5132" w:rsidRDefault="00FC5132" w:rsidP="00BF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0E7C" w14:textId="77777777" w:rsidR="00FC5132" w:rsidRDefault="00FC5132" w:rsidP="00BF4D34">
      <w:pPr>
        <w:spacing w:after="0" w:line="240" w:lineRule="auto"/>
      </w:pPr>
      <w:r>
        <w:separator/>
      </w:r>
    </w:p>
  </w:footnote>
  <w:footnote w:type="continuationSeparator" w:id="0">
    <w:p w14:paraId="38AEB767" w14:textId="77777777" w:rsidR="00FC5132" w:rsidRDefault="00FC5132" w:rsidP="00BF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A1C"/>
    <w:multiLevelType w:val="hybridMultilevel"/>
    <w:tmpl w:val="2C6A382E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014E98"/>
    <w:multiLevelType w:val="hybridMultilevel"/>
    <w:tmpl w:val="AFF60A90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6B66A1"/>
    <w:multiLevelType w:val="hybridMultilevel"/>
    <w:tmpl w:val="E6FAA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5D501E"/>
    <w:multiLevelType w:val="hybridMultilevel"/>
    <w:tmpl w:val="92566184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1573653">
    <w:abstractNumId w:val="2"/>
  </w:num>
  <w:num w:numId="2" w16cid:durableId="858351480">
    <w:abstractNumId w:val="0"/>
  </w:num>
  <w:num w:numId="3" w16cid:durableId="1535657934">
    <w:abstractNumId w:val="3"/>
  </w:num>
  <w:num w:numId="4" w16cid:durableId="27263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AD"/>
    <w:rsid w:val="000C52D7"/>
    <w:rsid w:val="000E3333"/>
    <w:rsid w:val="0022703D"/>
    <w:rsid w:val="00294F3C"/>
    <w:rsid w:val="002D691F"/>
    <w:rsid w:val="00381E92"/>
    <w:rsid w:val="00390985"/>
    <w:rsid w:val="00722891"/>
    <w:rsid w:val="0085083A"/>
    <w:rsid w:val="008808AD"/>
    <w:rsid w:val="008E5F15"/>
    <w:rsid w:val="009C11EF"/>
    <w:rsid w:val="00A07DF0"/>
    <w:rsid w:val="00A9388A"/>
    <w:rsid w:val="00B02281"/>
    <w:rsid w:val="00B061F8"/>
    <w:rsid w:val="00B322C5"/>
    <w:rsid w:val="00B840DF"/>
    <w:rsid w:val="00B875C5"/>
    <w:rsid w:val="00BF4D34"/>
    <w:rsid w:val="00C551E4"/>
    <w:rsid w:val="00D6205B"/>
    <w:rsid w:val="00DB36E3"/>
    <w:rsid w:val="00E36529"/>
    <w:rsid w:val="00E65EA0"/>
    <w:rsid w:val="00EC37E4"/>
    <w:rsid w:val="00EC61D9"/>
    <w:rsid w:val="00F11156"/>
    <w:rsid w:val="00F2085F"/>
    <w:rsid w:val="00F40D8B"/>
    <w:rsid w:val="00F9374D"/>
    <w:rsid w:val="00F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D4DEE"/>
  <w15:chartTrackingRefBased/>
  <w15:docId w15:val="{F8758B25-1119-4C87-91F7-265A5D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8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8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8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8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8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8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08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08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08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8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08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8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F4D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F4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新北市不動產仲介公會 公會帳號</cp:lastModifiedBy>
  <cp:revision>3</cp:revision>
  <cp:lastPrinted>2026-02-03T11:10:00Z</cp:lastPrinted>
  <dcterms:created xsi:type="dcterms:W3CDTF">2026-02-11T09:16:00Z</dcterms:created>
  <dcterms:modified xsi:type="dcterms:W3CDTF">2026-02-11T09:16:00Z</dcterms:modified>
</cp:coreProperties>
</file>